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A2D8D" w14:textId="25ECBCF9" w:rsidR="00097A44" w:rsidRPr="00121E35" w:rsidRDefault="001069BA" w:rsidP="00121E35">
      <w:pPr>
        <w:bidi/>
        <w:jc w:val="center"/>
        <w:rPr>
          <w:rFonts w:ascii="Times New Roman" w:eastAsia="Times New Roman" w:hAnsi="Times New Roman" w:cs="Arial"/>
          <w:b/>
          <w:bCs/>
          <w:sz w:val="36"/>
          <w:szCs w:val="3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069BA">
        <w:rPr>
          <w:rFonts w:ascii="Times New Roman" w:eastAsia="Times New Roman" w:hAnsi="Times New Roman" w:cs="Arial"/>
          <w:b/>
          <w:bCs/>
          <w:sz w:val="36"/>
          <w:szCs w:val="36"/>
          <w:u w:val="single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النفط والغاز</w:t>
      </w:r>
    </w:p>
    <w:p w14:paraId="3BFB1665" w14:textId="0BDB2F81" w:rsidR="00097A44" w:rsidRPr="00002EE8" w:rsidRDefault="00121E35" w:rsidP="00002EE8">
      <w:pPr>
        <w:bidi/>
        <w:spacing w:after="0" w:line="276" w:lineRule="auto"/>
        <w:jc w:val="both"/>
        <w:rPr>
          <w:rFonts w:ascii="Simplified Arabic" w:hAnsi="Simplified Arabic" w:cs="Simplified Arabic"/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56ACF45" wp14:editId="6EB42AFA">
            <wp:simplePos x="0" y="0"/>
            <wp:positionH relativeFrom="margin">
              <wp:posOffset>4114800</wp:posOffset>
            </wp:positionH>
            <wp:positionV relativeFrom="paragraph">
              <wp:posOffset>84455</wp:posOffset>
            </wp:positionV>
            <wp:extent cx="1390015" cy="1341120"/>
            <wp:effectExtent l="76200" t="76200" r="133985" b="12573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015" cy="134112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7A44" w:rsidRPr="00002EE8">
        <w:rPr>
          <w:rFonts w:ascii="Simplified Arabic" w:hAnsi="Simplified Arabic" w:cs="Simplified Arabic"/>
          <w:rtl/>
        </w:rPr>
        <w:t xml:space="preserve">تعد المملكة العربية السعودية أهم وأكبر دولة بترولية في العالم من حيث الاحتياطي من البترول، والإنتاج، والصادرات، والطاقة </w:t>
      </w:r>
      <w:proofErr w:type="spellStart"/>
      <w:r w:rsidR="00097A44" w:rsidRPr="00002EE8">
        <w:rPr>
          <w:rFonts w:ascii="Simplified Arabic" w:hAnsi="Simplified Arabic" w:cs="Simplified Arabic"/>
          <w:rtl/>
        </w:rPr>
        <w:t>التكريرية</w:t>
      </w:r>
      <w:proofErr w:type="spellEnd"/>
      <w:r w:rsidR="00097A44" w:rsidRPr="00002EE8">
        <w:rPr>
          <w:rFonts w:ascii="Simplified Arabic" w:hAnsi="Simplified Arabic" w:cs="Simplified Arabic"/>
          <w:rtl/>
        </w:rPr>
        <w:t xml:space="preserve">، فهي تمتلك </w:t>
      </w:r>
      <w:r w:rsidR="006F3DC7" w:rsidRPr="00002EE8">
        <w:rPr>
          <w:rFonts w:ascii="Simplified Arabic" w:hAnsi="Simplified Arabic" w:cs="Simplified Arabic"/>
          <w:rtl/>
        </w:rPr>
        <w:t>مخزون</w:t>
      </w:r>
      <w:r w:rsidR="006F3DC7">
        <w:rPr>
          <w:rFonts w:ascii="Simplified Arabic" w:hAnsi="Simplified Arabic" w:cs="Simplified Arabic" w:hint="cs"/>
          <w:rtl/>
        </w:rPr>
        <w:t>ًا</w:t>
      </w:r>
      <w:r w:rsidR="006F3DC7" w:rsidRPr="00002EE8">
        <w:rPr>
          <w:rFonts w:ascii="Simplified Arabic" w:hAnsi="Simplified Arabic" w:cs="Simplified Arabic"/>
          <w:rtl/>
        </w:rPr>
        <w:t xml:space="preserve"> </w:t>
      </w:r>
      <w:r w:rsidR="00097A44" w:rsidRPr="00002EE8">
        <w:rPr>
          <w:rFonts w:ascii="Simplified Arabic" w:hAnsi="Simplified Arabic" w:cs="Simplified Arabic"/>
          <w:rtl/>
        </w:rPr>
        <w:t>هائلًا من النفط والغاز اللذين يعدان من أهم مصادر الطاقة في الوقت الحاضر، وليس ذلك فحسب</w:t>
      </w:r>
      <w:r w:rsidR="006F3DC7">
        <w:rPr>
          <w:rFonts w:ascii="Simplified Arabic" w:hAnsi="Simplified Arabic" w:cs="Simplified Arabic" w:hint="cs"/>
          <w:rtl/>
        </w:rPr>
        <w:t>،</w:t>
      </w:r>
      <w:r w:rsidR="00097A44" w:rsidRPr="00002EE8">
        <w:rPr>
          <w:rFonts w:ascii="Simplified Arabic" w:hAnsi="Simplified Arabic" w:cs="Simplified Arabic"/>
          <w:rtl/>
        </w:rPr>
        <w:t xml:space="preserve"> بل تشير كثير من الدراسات إلى أن أهميته</w:t>
      </w:r>
      <w:r w:rsidR="006F3DC7">
        <w:rPr>
          <w:rFonts w:ascii="Simplified Arabic" w:hAnsi="Simplified Arabic" w:cs="Simplified Arabic" w:hint="cs"/>
          <w:rtl/>
        </w:rPr>
        <w:t>م</w:t>
      </w:r>
      <w:r w:rsidR="00097A44" w:rsidRPr="00002EE8">
        <w:rPr>
          <w:rFonts w:ascii="Simplified Arabic" w:hAnsi="Simplified Arabic" w:cs="Simplified Arabic"/>
          <w:rtl/>
        </w:rPr>
        <w:t>ا ستستمر في المستقبل، حيث يمثلان قاطرة تدفع الاقتصاد الوطني للتطور والنمو</w:t>
      </w:r>
      <w:r w:rsidR="006F3DC7">
        <w:rPr>
          <w:rFonts w:ascii="Simplified Arabic" w:hAnsi="Simplified Arabic" w:cs="Simplified Arabic" w:hint="cs"/>
          <w:rtl/>
        </w:rPr>
        <w:t>،</w:t>
      </w:r>
      <w:r w:rsidR="00097A44" w:rsidRPr="00002EE8">
        <w:rPr>
          <w:rFonts w:ascii="Simplified Arabic" w:hAnsi="Simplified Arabic" w:cs="Simplified Arabic"/>
          <w:rtl/>
        </w:rPr>
        <w:t xml:space="preserve"> إضافةً إلى كونهما مصدرين رئيس</w:t>
      </w:r>
      <w:r w:rsidR="00BE426B" w:rsidRPr="00002EE8">
        <w:rPr>
          <w:rFonts w:ascii="Simplified Arabic" w:hAnsi="Simplified Arabic" w:cs="Simplified Arabic" w:hint="cs"/>
          <w:rtl/>
        </w:rPr>
        <w:t>ي</w:t>
      </w:r>
      <w:r w:rsidR="00097A44" w:rsidRPr="00002EE8">
        <w:rPr>
          <w:rFonts w:ascii="Simplified Arabic" w:hAnsi="Simplified Arabic" w:cs="Simplified Arabic"/>
          <w:rtl/>
        </w:rPr>
        <w:t>ن لتشغيل محطّات توليد الكهرباء وتحلية المياه، وفي العديد من المجالات الحيوية المهمة</w:t>
      </w:r>
      <w:r w:rsidR="00097A44" w:rsidRPr="00002EE8">
        <w:rPr>
          <w:rFonts w:ascii="Simplified Arabic" w:hAnsi="Simplified Arabic" w:cs="Simplified Arabic"/>
        </w:rPr>
        <w:t>.</w:t>
      </w:r>
    </w:p>
    <w:p w14:paraId="46EB069F" w14:textId="77777777" w:rsidR="00097A44" w:rsidRPr="00002EE8" w:rsidRDefault="00097A44" w:rsidP="00121E35">
      <w:pPr>
        <w:bidi/>
        <w:spacing w:before="240" w:after="240" w:line="276" w:lineRule="auto"/>
        <w:ind w:firstLine="142"/>
        <w:rPr>
          <w:rFonts w:ascii="Simplified Arabic" w:hAnsi="Simplified Arabic" w:cs="Simplified Arabic"/>
          <w:bCs/>
          <w:sz w:val="36"/>
          <w:szCs w:val="32"/>
          <w:u w:val="single"/>
          <w:rtl/>
        </w:rPr>
      </w:pPr>
      <w:r w:rsidRPr="00002EE8">
        <w:rPr>
          <w:rFonts w:ascii="Simplified Arabic" w:hAnsi="Simplified Arabic" w:cs="Simplified Arabic"/>
          <w:bCs/>
          <w:sz w:val="36"/>
          <w:szCs w:val="32"/>
          <w:u w:val="single"/>
          <w:rtl/>
        </w:rPr>
        <w:t>تطوير مضافات للوقود لإنتاج وقود نظيف عالي الكفاءة</w:t>
      </w:r>
    </w:p>
    <w:p w14:paraId="12DB8E7C" w14:textId="4BD5534B" w:rsidR="00097A44" w:rsidRPr="00002EE8" w:rsidRDefault="00097A44" w:rsidP="00121E3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8" w:color="auto"/>
        </w:pBdr>
        <w:shd w:val="clear" w:color="auto" w:fill="FBE4D5" w:themeFill="accent2" w:themeFillTint="33"/>
        <w:bidi/>
        <w:spacing w:after="200" w:line="276" w:lineRule="auto"/>
        <w:ind w:left="284" w:right="283" w:firstLine="283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002EE8">
        <w:rPr>
          <w:rFonts w:ascii="Simplified Arabic" w:hAnsi="Simplified Arabic" w:cs="Simplified Arabic"/>
          <w:sz w:val="24"/>
          <w:szCs w:val="24"/>
          <w:rtl/>
        </w:rPr>
        <w:t xml:space="preserve">تقع أهمية المشروع ضمن مبادرات خطط التحول الوطني والرؤية </w:t>
      </w:r>
      <w:r w:rsidRPr="00002EE8">
        <w:rPr>
          <w:rFonts w:ascii="Simplified Arabic" w:hAnsi="Simplified Arabic" w:cs="Simplified Arabic" w:hint="cs"/>
          <w:sz w:val="24"/>
          <w:szCs w:val="24"/>
          <w:rtl/>
        </w:rPr>
        <w:t>2030،</w:t>
      </w:r>
      <w:r w:rsidRPr="00002EE8">
        <w:rPr>
          <w:rFonts w:ascii="Simplified Arabic" w:hAnsi="Simplified Arabic" w:cs="Simplified Arabic"/>
          <w:sz w:val="24"/>
          <w:szCs w:val="24"/>
          <w:rtl/>
        </w:rPr>
        <w:t xml:space="preserve"> حيث تتطلب عمليات تحسين الخواص الاحتراقية للوقود مجموعة من العمليات والمحفزات والمضافات، مثل: </w:t>
      </w:r>
      <w:proofErr w:type="spellStart"/>
      <w:r w:rsidRPr="00002EE8">
        <w:rPr>
          <w:rFonts w:ascii="Simplified Arabic" w:hAnsi="Simplified Arabic" w:cs="Simplified Arabic"/>
          <w:sz w:val="24"/>
          <w:szCs w:val="24"/>
          <w:rtl/>
        </w:rPr>
        <w:t>ألكيلات</w:t>
      </w:r>
      <w:proofErr w:type="spellEnd"/>
      <w:r w:rsidRPr="00002EE8">
        <w:rPr>
          <w:rFonts w:ascii="Simplified Arabic" w:hAnsi="Simplified Arabic" w:cs="Simplified Arabic"/>
          <w:sz w:val="24"/>
          <w:szCs w:val="24"/>
          <w:rtl/>
        </w:rPr>
        <w:t xml:space="preserve"> هيدروكربونية متفرعة ومركبات </w:t>
      </w:r>
      <w:proofErr w:type="spellStart"/>
      <w:r w:rsidRPr="00002EE8">
        <w:rPr>
          <w:rFonts w:ascii="Simplified Arabic" w:hAnsi="Simplified Arabic" w:cs="Simplified Arabic"/>
          <w:sz w:val="24"/>
          <w:szCs w:val="24"/>
          <w:rtl/>
        </w:rPr>
        <w:t>أكسجينية</w:t>
      </w:r>
      <w:proofErr w:type="spellEnd"/>
      <w:r w:rsidRPr="00002EE8">
        <w:rPr>
          <w:rFonts w:ascii="Simplified Arabic" w:hAnsi="Simplified Arabic" w:cs="Simplified Arabic"/>
          <w:sz w:val="24"/>
          <w:szCs w:val="24"/>
          <w:rtl/>
        </w:rPr>
        <w:t xml:space="preserve"> مثل: ميثيل ثالثي </w:t>
      </w:r>
      <w:proofErr w:type="spellStart"/>
      <w:r w:rsidRPr="00002EE8">
        <w:rPr>
          <w:rFonts w:ascii="Simplified Arabic" w:hAnsi="Simplified Arabic" w:cs="Simplified Arabic"/>
          <w:sz w:val="24"/>
          <w:szCs w:val="24"/>
          <w:rtl/>
        </w:rPr>
        <w:t>بيوتيل</w:t>
      </w:r>
      <w:proofErr w:type="spellEnd"/>
      <w:r w:rsidRPr="00002EE8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proofErr w:type="spellStart"/>
      <w:r w:rsidRPr="00002EE8">
        <w:rPr>
          <w:rFonts w:ascii="Simplified Arabic" w:hAnsi="Simplified Arabic" w:cs="Simplified Arabic"/>
          <w:sz w:val="24"/>
          <w:szCs w:val="24"/>
          <w:rtl/>
        </w:rPr>
        <w:t>الإيثر</w:t>
      </w:r>
      <w:proofErr w:type="spellEnd"/>
      <w:r w:rsidRPr="00002EE8">
        <w:rPr>
          <w:rFonts w:ascii="Simplified Arabic" w:hAnsi="Simplified Arabic" w:cs="Simplified Arabic"/>
          <w:sz w:val="24"/>
          <w:szCs w:val="24"/>
          <w:rtl/>
        </w:rPr>
        <w:t xml:space="preserve">، والإيثانول وغيرها. وتحضر </w:t>
      </w:r>
      <w:proofErr w:type="spellStart"/>
      <w:r w:rsidRPr="00002EE8">
        <w:rPr>
          <w:rFonts w:ascii="Simplified Arabic" w:hAnsi="Simplified Arabic" w:cs="Simplified Arabic"/>
          <w:sz w:val="24"/>
          <w:szCs w:val="24"/>
          <w:rtl/>
        </w:rPr>
        <w:t>الألكليلات</w:t>
      </w:r>
      <w:proofErr w:type="spellEnd"/>
      <w:r w:rsidRPr="00002EE8">
        <w:rPr>
          <w:rFonts w:ascii="Simplified Arabic" w:hAnsi="Simplified Arabic" w:cs="Simplified Arabic"/>
          <w:sz w:val="24"/>
          <w:szCs w:val="24"/>
          <w:rtl/>
        </w:rPr>
        <w:t xml:space="preserve"> الهيدروكربونية المتفرعة</w:t>
      </w:r>
      <w:r w:rsidRPr="00002EE8">
        <w:rPr>
          <w:rFonts w:ascii="Simplified Arabic" w:hAnsi="Simplified Arabic" w:cs="Simplified Arabic" w:hint="cs"/>
          <w:sz w:val="24"/>
          <w:szCs w:val="24"/>
          <w:rtl/>
        </w:rPr>
        <w:t>.</w:t>
      </w:r>
      <w:r w:rsidR="00070E7B" w:rsidRPr="00002EE8">
        <w:rPr>
          <w:rFonts w:ascii="Simplified Arabic" w:hAnsi="Simplified Arabic" w:cs="Simplified Arabic"/>
          <w:sz w:val="24"/>
          <w:szCs w:val="24"/>
          <w:rtl/>
        </w:rPr>
        <w:t xml:space="preserve"> يهدف المشروع إلى تطوير وتحضير محفزات على نطاق واسع</w:t>
      </w:r>
      <w:r w:rsidR="00070E7B" w:rsidRPr="00002EE8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070E7B" w:rsidRPr="00002EE8">
        <w:rPr>
          <w:rFonts w:ascii="Simplified Arabic" w:hAnsi="Simplified Arabic" w:cs="Simplified Arabic"/>
          <w:sz w:val="24"/>
          <w:szCs w:val="24"/>
          <w:rtl/>
        </w:rPr>
        <w:t xml:space="preserve">لتحسين الخصائص الاحتراقية للوقود، </w:t>
      </w:r>
      <w:r w:rsidR="00070E7B" w:rsidRPr="00002EE8">
        <w:rPr>
          <w:rFonts w:ascii="Simplified Arabic" w:hAnsi="Simplified Arabic" w:cs="Simplified Arabic" w:hint="cs"/>
          <w:sz w:val="24"/>
          <w:szCs w:val="24"/>
          <w:rtl/>
        </w:rPr>
        <w:t>و</w:t>
      </w:r>
      <w:r w:rsidR="00070E7B" w:rsidRPr="00002EE8">
        <w:rPr>
          <w:rFonts w:ascii="Simplified Arabic" w:hAnsi="Simplified Arabic" w:cs="Simplified Arabic"/>
          <w:sz w:val="24"/>
          <w:szCs w:val="24"/>
          <w:rtl/>
        </w:rPr>
        <w:t>تصميم وبناء وحدة نصف صناعية لعمليتي إنتاج المادة المحفزة والمضافات.</w:t>
      </w:r>
    </w:p>
    <w:p w14:paraId="25C079E1" w14:textId="77777777" w:rsidR="00070E7B" w:rsidRPr="00002EE8" w:rsidRDefault="00070E7B" w:rsidP="00121E35">
      <w:pPr>
        <w:bidi/>
        <w:spacing w:before="240" w:after="240" w:line="276" w:lineRule="auto"/>
        <w:ind w:firstLine="142"/>
        <w:rPr>
          <w:rFonts w:ascii="Simplified Arabic" w:hAnsi="Simplified Arabic" w:cs="Simplified Arabic"/>
          <w:bCs/>
          <w:sz w:val="36"/>
          <w:szCs w:val="32"/>
          <w:u w:val="single"/>
        </w:rPr>
      </w:pPr>
      <w:r w:rsidRPr="00002EE8">
        <w:rPr>
          <w:rFonts w:ascii="Simplified Arabic" w:hAnsi="Simplified Arabic" w:cs="Simplified Arabic"/>
          <w:bCs/>
          <w:sz w:val="36"/>
          <w:szCs w:val="32"/>
          <w:u w:val="single"/>
          <w:rtl/>
        </w:rPr>
        <w:t xml:space="preserve">تحويل الزيت المتبقي من عملية التكرير والزيت الخام إلى </w:t>
      </w:r>
      <w:proofErr w:type="spellStart"/>
      <w:r w:rsidRPr="00002EE8">
        <w:rPr>
          <w:rFonts w:ascii="Simplified Arabic" w:hAnsi="Simplified Arabic" w:cs="Simplified Arabic"/>
          <w:bCs/>
          <w:sz w:val="36"/>
          <w:szCs w:val="32"/>
          <w:u w:val="single"/>
          <w:rtl/>
        </w:rPr>
        <w:t>اولوفينات</w:t>
      </w:r>
      <w:proofErr w:type="spellEnd"/>
    </w:p>
    <w:p w14:paraId="0CDDA57A" w14:textId="39D258E9" w:rsidR="008D5271" w:rsidRPr="00121E35" w:rsidRDefault="008D5271" w:rsidP="00121E35">
      <w:pPr>
        <w:bidi/>
        <w:spacing w:after="0" w:line="276" w:lineRule="auto"/>
        <w:jc w:val="both"/>
        <w:rPr>
          <w:rFonts w:ascii="Simplified Arabic" w:hAnsi="Simplified Arabic" w:cs="Simplified Arabic"/>
          <w:rtl/>
        </w:rPr>
      </w:pPr>
      <w:r w:rsidRPr="00121E35">
        <w:rPr>
          <w:rFonts w:ascii="Simplified Arabic" w:hAnsi="Simplified Arabic" w:cs="Simplified Arabic"/>
          <w:rtl/>
        </w:rPr>
        <w:t xml:space="preserve">يهدف هذا المشروع إلى تحويل الزيت الثقيل وبقايا التكرير إلى منتجات عالية القيمة الاقتصادية وصديقة للبيئة، عن طريق تطوير محفزات جديدة وتقنية مبتكرة لتحويل الزيت الثقيل وبقايا التكرير </w:t>
      </w:r>
      <w:r w:rsidRPr="00121E35">
        <w:rPr>
          <w:rFonts w:ascii="Simplified Arabic" w:hAnsi="Simplified Arabic" w:cs="Simplified Arabic" w:hint="cs"/>
          <w:rtl/>
        </w:rPr>
        <w:t>(</w:t>
      </w:r>
      <w:r w:rsidRPr="00121E35">
        <w:rPr>
          <w:rFonts w:ascii="Simplified Arabic" w:hAnsi="Simplified Arabic" w:cs="Simplified Arabic"/>
          <w:rtl/>
        </w:rPr>
        <w:t>خلال خطوة واحدة</w:t>
      </w:r>
      <w:r w:rsidRPr="00121E35">
        <w:rPr>
          <w:rFonts w:ascii="Simplified Arabic" w:hAnsi="Simplified Arabic" w:cs="Simplified Arabic" w:hint="cs"/>
          <w:rtl/>
        </w:rPr>
        <w:t>)</w:t>
      </w:r>
      <w:r w:rsidRPr="00121E35">
        <w:rPr>
          <w:rFonts w:ascii="Simplified Arabic" w:hAnsi="Simplified Arabic" w:cs="Simplified Arabic"/>
          <w:rtl/>
        </w:rPr>
        <w:t xml:space="preserve"> إلى </w:t>
      </w:r>
      <w:proofErr w:type="spellStart"/>
      <w:r w:rsidRPr="00121E35">
        <w:rPr>
          <w:rFonts w:ascii="Simplified Arabic" w:hAnsi="Simplified Arabic" w:cs="Simplified Arabic"/>
          <w:rtl/>
        </w:rPr>
        <w:t>أوليفينات</w:t>
      </w:r>
      <w:proofErr w:type="spellEnd"/>
      <w:r w:rsidRPr="00121E35">
        <w:rPr>
          <w:rFonts w:ascii="Simplified Arabic" w:hAnsi="Simplified Arabic" w:cs="Simplified Arabic"/>
          <w:rtl/>
        </w:rPr>
        <w:t xml:space="preserve"> خفيفة </w:t>
      </w:r>
      <w:r w:rsidRPr="00121E35">
        <w:rPr>
          <w:rFonts w:ascii="Simplified Arabic" w:hAnsi="Simplified Arabic" w:cs="Simplified Arabic" w:hint="cs"/>
          <w:rtl/>
        </w:rPr>
        <w:t>(</w:t>
      </w:r>
      <w:r w:rsidRPr="00121E35">
        <w:rPr>
          <w:rFonts w:ascii="Simplified Arabic" w:hAnsi="Simplified Arabic" w:cs="Simplified Arabic"/>
          <w:rtl/>
        </w:rPr>
        <w:t>ايثيلين-بروبلين-بيوتين</w:t>
      </w:r>
      <w:r w:rsidRPr="00121E35">
        <w:rPr>
          <w:rFonts w:ascii="Simplified Arabic" w:hAnsi="Simplified Arabic" w:cs="Simplified Arabic" w:hint="cs"/>
          <w:rtl/>
        </w:rPr>
        <w:t>)</w:t>
      </w:r>
      <w:r w:rsidRPr="00121E35">
        <w:rPr>
          <w:rFonts w:ascii="Simplified Arabic" w:hAnsi="Simplified Arabic" w:cs="Simplified Arabic"/>
          <w:rtl/>
        </w:rPr>
        <w:t xml:space="preserve"> عن طريق التكسير الحفزي والحراري للزيت الثقيل</w:t>
      </w:r>
      <w:r w:rsidRPr="00121E35">
        <w:rPr>
          <w:rFonts w:ascii="Simplified Arabic" w:hAnsi="Simplified Arabic" w:cs="Simplified Arabic" w:hint="cs"/>
          <w:rtl/>
        </w:rPr>
        <w:t>.</w:t>
      </w:r>
    </w:p>
    <w:p w14:paraId="05A232F5" w14:textId="77777777" w:rsidR="008D5271" w:rsidRPr="00002EE8" w:rsidRDefault="008D5271" w:rsidP="00121E35">
      <w:pPr>
        <w:bidi/>
        <w:spacing w:before="240" w:after="240" w:line="276" w:lineRule="auto"/>
        <w:ind w:firstLine="142"/>
        <w:rPr>
          <w:rFonts w:ascii="Simplified Arabic" w:hAnsi="Simplified Arabic" w:cs="Simplified Arabic"/>
          <w:bCs/>
          <w:sz w:val="36"/>
          <w:szCs w:val="32"/>
          <w:u w:val="single"/>
        </w:rPr>
      </w:pPr>
      <w:r w:rsidRPr="00002EE8">
        <w:rPr>
          <w:rFonts w:ascii="Simplified Arabic" w:hAnsi="Simplified Arabic" w:cs="Simplified Arabic"/>
          <w:bCs/>
          <w:sz w:val="36"/>
          <w:szCs w:val="32"/>
          <w:u w:val="single"/>
          <w:rtl/>
        </w:rPr>
        <w:t>إنتاج الوقود النظيف عالي الكفاءة</w:t>
      </w:r>
    </w:p>
    <w:p w14:paraId="4A7C8B14" w14:textId="765116CE" w:rsidR="008D5271" w:rsidRPr="00121E35" w:rsidRDefault="008D5271" w:rsidP="00121E35">
      <w:pPr>
        <w:bidi/>
        <w:spacing w:after="0" w:line="276" w:lineRule="auto"/>
        <w:jc w:val="both"/>
        <w:rPr>
          <w:rFonts w:ascii="Simplified Arabic" w:hAnsi="Simplified Arabic" w:cs="Simplified Arabic"/>
        </w:rPr>
      </w:pPr>
      <w:r w:rsidRPr="00121E35">
        <w:rPr>
          <w:rFonts w:ascii="Simplified Arabic" w:hAnsi="Simplified Arabic" w:cs="Simplified Arabic"/>
          <w:rtl/>
        </w:rPr>
        <w:t>تهدف المبادرة إلى تطوير عمليات ومحفزات لإنتاج الهيدروجين ومواد كيميائية ذات قيمة اقتصادية عالية من البترول الخام والزيوت الثقيلة الناتجة عن عمليات التقطير، وذلك باستخدام تقنيات تقليدية وغير تقليدية، مثل: تقنية المايكرويف. كما تهدف أيض</w:t>
      </w:r>
      <w:r w:rsidRPr="00121E35">
        <w:rPr>
          <w:rFonts w:ascii="Simplified Arabic" w:hAnsi="Simplified Arabic" w:cs="Simplified Arabic" w:hint="cs"/>
          <w:rtl/>
        </w:rPr>
        <w:t>ً</w:t>
      </w:r>
      <w:r w:rsidRPr="00121E35">
        <w:rPr>
          <w:rFonts w:ascii="Simplified Arabic" w:hAnsi="Simplified Arabic" w:cs="Simplified Arabic"/>
          <w:rtl/>
        </w:rPr>
        <w:t xml:space="preserve">ا إلى إنتاج مواد لإضافتها للوقود لتحسين خواصه الاحتراقية، بالإضافة إلى تحسين الصفات الفيزيائية والكيميائية للغازولين وإزالة المكونات الملوثة للبيئة، مثل: المركبات </w:t>
      </w:r>
      <w:proofErr w:type="spellStart"/>
      <w:r w:rsidRPr="00121E35">
        <w:rPr>
          <w:rFonts w:ascii="Simplified Arabic" w:hAnsi="Simplified Arabic" w:cs="Simplified Arabic"/>
          <w:rtl/>
        </w:rPr>
        <w:t>الأروماتية</w:t>
      </w:r>
      <w:proofErr w:type="spellEnd"/>
      <w:r w:rsidRPr="00121E35">
        <w:rPr>
          <w:rFonts w:ascii="Simplified Arabic" w:hAnsi="Simplified Arabic" w:cs="Simplified Arabic"/>
          <w:rtl/>
        </w:rPr>
        <w:t xml:space="preserve"> والكبريتية عن طريق تطوير مواد استخلاص فعالة ومواد محفزة من أجل ايجاد بيئة نظيفة خالية من المواد الضارة صحي</w:t>
      </w:r>
      <w:r w:rsidR="00BE426B" w:rsidRPr="00121E35">
        <w:rPr>
          <w:rFonts w:ascii="Simplified Arabic" w:hAnsi="Simplified Arabic" w:cs="Simplified Arabic" w:hint="cs"/>
          <w:rtl/>
        </w:rPr>
        <w:t>ً</w:t>
      </w:r>
      <w:r w:rsidRPr="00121E35">
        <w:rPr>
          <w:rFonts w:ascii="Simplified Arabic" w:hAnsi="Simplified Arabic" w:cs="Simplified Arabic"/>
          <w:rtl/>
        </w:rPr>
        <w:t>ا واقتصادي</w:t>
      </w:r>
      <w:r w:rsidR="00BE426B" w:rsidRPr="00121E35">
        <w:rPr>
          <w:rFonts w:ascii="Simplified Arabic" w:hAnsi="Simplified Arabic" w:cs="Simplified Arabic" w:hint="cs"/>
          <w:rtl/>
        </w:rPr>
        <w:t>ً</w:t>
      </w:r>
      <w:r w:rsidRPr="00121E35">
        <w:rPr>
          <w:rFonts w:ascii="Simplified Arabic" w:hAnsi="Simplified Arabic" w:cs="Simplified Arabic"/>
          <w:rtl/>
        </w:rPr>
        <w:t xml:space="preserve">ا </w:t>
      </w:r>
      <w:r w:rsidR="00BE426B" w:rsidRPr="00121E35">
        <w:rPr>
          <w:rFonts w:ascii="Simplified Arabic" w:hAnsi="Simplified Arabic" w:cs="Simplified Arabic"/>
          <w:rtl/>
        </w:rPr>
        <w:t>بما يتماشى</w:t>
      </w:r>
      <w:r w:rsidR="00BE426B" w:rsidRPr="00121E35">
        <w:rPr>
          <w:rFonts w:ascii="Simplified Arabic" w:hAnsi="Simplified Arabic" w:cs="Simplified Arabic" w:hint="cs"/>
          <w:rtl/>
        </w:rPr>
        <w:t xml:space="preserve"> </w:t>
      </w:r>
      <w:r w:rsidRPr="00121E35">
        <w:rPr>
          <w:rFonts w:ascii="Simplified Arabic" w:hAnsi="Simplified Arabic" w:cs="Simplified Arabic"/>
          <w:rtl/>
        </w:rPr>
        <w:t xml:space="preserve">مع أهداف برنامج التحول الوطني 2020 ورؤية المملكة </w:t>
      </w:r>
      <w:r w:rsidR="00BE426B" w:rsidRPr="00121E35">
        <w:rPr>
          <w:rFonts w:ascii="Simplified Arabic" w:hAnsi="Simplified Arabic" w:cs="Simplified Arabic" w:hint="cs"/>
          <w:rtl/>
        </w:rPr>
        <w:t>2030.</w:t>
      </w:r>
    </w:p>
    <w:p w14:paraId="09A0E3D9" w14:textId="169C37E9" w:rsidR="0092595C" w:rsidRDefault="0092595C" w:rsidP="00BE426B">
      <w:pPr>
        <w:bidi/>
        <w:rPr>
          <w:rtl/>
          <w:lang w:bidi="ar-QA"/>
        </w:rPr>
      </w:pPr>
    </w:p>
    <w:sectPr w:rsidR="0092595C" w:rsidSect="003E023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91F"/>
    <w:rsid w:val="00002EE8"/>
    <w:rsid w:val="00070E7B"/>
    <w:rsid w:val="00097A44"/>
    <w:rsid w:val="001069BA"/>
    <w:rsid w:val="00121E35"/>
    <w:rsid w:val="0026491F"/>
    <w:rsid w:val="003358C7"/>
    <w:rsid w:val="003E0235"/>
    <w:rsid w:val="006B16D5"/>
    <w:rsid w:val="006F3DC7"/>
    <w:rsid w:val="00766D43"/>
    <w:rsid w:val="007E2C98"/>
    <w:rsid w:val="008D5271"/>
    <w:rsid w:val="0092595C"/>
    <w:rsid w:val="00BA4694"/>
    <w:rsid w:val="00BE426B"/>
    <w:rsid w:val="00ED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1C9DF"/>
  <w15:chartTrackingRefBased/>
  <w15:docId w15:val="{08129AB4-BE97-4968-ABC3-18D5EEAF9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649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59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491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595C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2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306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Vasiliki  Psaropoulou</dc:creator>
  <cp:keywords/>
  <dc:description/>
  <cp:lastModifiedBy>Hamdy Farhoud - ICT Editor at "Binary Logic"</cp:lastModifiedBy>
  <cp:revision>4</cp:revision>
  <dcterms:created xsi:type="dcterms:W3CDTF">2022-03-21T18:58:00Z</dcterms:created>
  <dcterms:modified xsi:type="dcterms:W3CDTF">2022-03-28T07:35:00Z</dcterms:modified>
</cp:coreProperties>
</file>