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4DC3B" w14:textId="0E060522" w:rsidR="008734AF" w:rsidRPr="00775D76" w:rsidRDefault="008D2CE9" w:rsidP="00775D76">
      <w:pPr>
        <w:bidi/>
        <w:rPr>
          <w:rFonts w:ascii="Simplified Arabic" w:hAnsi="Simplified Arabic" w:cs="Simplified Arabic"/>
          <w:sz w:val="28"/>
          <w:szCs w:val="28"/>
        </w:rPr>
      </w:pPr>
      <w:r w:rsidRPr="008D2CE9">
        <w:rPr>
          <w:rFonts w:ascii="Simplified Arabic" w:hAnsi="Simplified Arabic" w:cs="Simplified Arabic"/>
          <w:sz w:val="28"/>
          <w:szCs w:val="28"/>
          <w:rtl/>
        </w:rPr>
        <w:t>استخدام 72 نوعًا من الأشجار المحلية والملائمة مع بيئة مدينة الرياض</w:t>
      </w:r>
      <w:r w:rsidR="00775D76" w:rsidRPr="00775D76">
        <w:rPr>
          <w:rFonts w:ascii="Simplified Arabic" w:hAnsi="Simplified Arabic" w:cs="Simplified Arabic"/>
          <w:sz w:val="28"/>
          <w:szCs w:val="28"/>
          <w:rtl/>
        </w:rPr>
        <w:t>.</w:t>
      </w:r>
    </w:p>
    <w:sectPr w:rsidR="008734AF" w:rsidRPr="00775D76" w:rsidSect="00F102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D76"/>
    <w:rsid w:val="0041647C"/>
    <w:rsid w:val="004B6121"/>
    <w:rsid w:val="00775D76"/>
    <w:rsid w:val="00784D17"/>
    <w:rsid w:val="00867937"/>
    <w:rsid w:val="008734AF"/>
    <w:rsid w:val="008D2CE9"/>
    <w:rsid w:val="00F1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C4674"/>
  <w15:chartTrackingRefBased/>
  <w15:docId w15:val="{9136C959-F799-4FB6-AB1F-1C1246F6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Timotheos Tsakalos</dc:creator>
  <cp:keywords/>
  <dc:description/>
  <cp:lastModifiedBy>Timotheos Tsakalos</cp:lastModifiedBy>
  <cp:revision>2</cp:revision>
  <dcterms:created xsi:type="dcterms:W3CDTF">2022-03-02T08:41:00Z</dcterms:created>
  <dcterms:modified xsi:type="dcterms:W3CDTF">2022-06-06T07:20:00Z</dcterms:modified>
</cp:coreProperties>
</file>