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58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B24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B24033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B24033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الأمن السيبراني هو:</w:t>
            </w:r>
          </w:p>
        </w:tc>
      </w:tr>
      <w:tr w:rsidR="009B2617" w:rsidRPr="003F026A" w14:paraId="08C52152" w14:textId="04B11E82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حماية الأجهزة والبيانات من الوصول غير المصرح به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B240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B240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 رسم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B2403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B240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B240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لعبة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B2403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B2403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إتاحة البيانات للأشخاص المعنيين بها فقط هو مفهوم:</w:t>
            </w:r>
          </w:p>
        </w:tc>
      </w:tr>
      <w:tr w:rsidR="009B2617" w:rsidRPr="003F026A" w14:paraId="3111BC3E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السرية (Confidentiality)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B240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B240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B2403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B240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B240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التكبير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B2403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B2403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انتهاك الخصوصية يعد:</w:t>
            </w:r>
          </w:p>
        </w:tc>
      </w:tr>
      <w:tr w:rsidR="009B2617" w:rsidRPr="003F026A" w14:paraId="41FFD204" w14:textId="77777777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جريمة إلكترونية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B240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B240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سلوكا آمنا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B2403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تصرفا صحيحا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B240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B240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B2403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B2403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لحماية الجهاز من البرمجيات الضارة نستخدم:</w:t>
            </w:r>
          </w:p>
        </w:tc>
      </w:tr>
      <w:tr w:rsidR="009B2617" w:rsidRPr="003F026A" w14:paraId="159251D6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 مكافحة الفيروسات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B240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B240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B2403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B240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B240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المتصفح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B2403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B2403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لحماية حساباتك يجب استخدام كلمة سر:</w:t>
            </w:r>
          </w:p>
        </w:tc>
      </w:tr>
      <w:tr w:rsidR="009B2617" w:rsidRPr="003F026A" w14:paraId="25E5EFE5" w14:textId="77777777" w:rsidTr="00B240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B2403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قوية وسرية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B240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B240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B2403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بسيطة ومشتركة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B2403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B2403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مثل 1234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B240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B240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B2403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اسمك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B2403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1C63CDF9">
                <wp:simplePos x="0" y="0"/>
                <wp:positionH relativeFrom="column">
                  <wp:posOffset>-36195</wp:posOffset>
                </wp:positionH>
                <wp:positionV relativeFrom="paragraph">
                  <wp:posOffset>252095</wp:posOffset>
                </wp:positionV>
                <wp:extent cx="716280" cy="29387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93870"/>
                          <a:chOff x="1433" y="397"/>
                          <a:chExt cx="1317" cy="496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397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430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85pt;margin-top:19.85pt;width:56.4pt;height:23.15pt;z-index:251661312" coordorigin="1433,397" coordsize="1317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">
                <v:roundrect id="AutoShape 7" o:spid="_x0000_s1027" style="position:absolute;left:1433;top:397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430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B24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الأمن السيبراني يحمي الأنظمة والبيانات من التهديدات.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B24033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الوعي الأمني يقلل مخاطر الاختراق.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يجب تحديث نظام التشغيل باستمرار.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B24033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حاجة لحماية البيانات الرقمية.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B24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فائدة من الجدار الناري (Firewall).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FB551" w14:textId="77777777" w:rsidR="00967006" w:rsidRDefault="00967006" w:rsidP="00755001">
      <w:pPr>
        <w:spacing w:after="0" w:line="240" w:lineRule="auto"/>
      </w:pPr>
      <w:r>
        <w:separator/>
      </w:r>
    </w:p>
  </w:endnote>
  <w:endnote w:type="continuationSeparator" w:id="0">
    <w:p w14:paraId="716D0C74" w14:textId="77777777" w:rsidR="00967006" w:rsidRDefault="00967006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71566" w14:textId="77777777" w:rsidR="00967006" w:rsidRDefault="00967006" w:rsidP="00755001">
      <w:pPr>
        <w:spacing w:after="0" w:line="240" w:lineRule="auto"/>
      </w:pPr>
      <w:r>
        <w:separator/>
      </w:r>
    </w:p>
  </w:footnote>
  <w:footnote w:type="continuationSeparator" w:id="0">
    <w:p w14:paraId="575FC423" w14:textId="77777777" w:rsidR="00967006" w:rsidRDefault="00967006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الأمن السيبراني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67006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24033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2026-08-13T03:38:00Z</dcterms:modified>
</cp:coreProperties>
</file>